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35" w:rsidRDefault="001B7751" w:rsidP="00D7207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B7751">
        <w:rPr>
          <w:rFonts w:ascii="Arial" w:hAnsi="Arial" w:cs="Arial"/>
          <w:b/>
          <w:sz w:val="24"/>
          <w:szCs w:val="24"/>
        </w:rPr>
        <w:t xml:space="preserve">Szkółka </w:t>
      </w:r>
      <w:r w:rsidR="008E6552">
        <w:rPr>
          <w:rFonts w:ascii="Arial" w:hAnsi="Arial" w:cs="Arial"/>
          <w:b/>
          <w:sz w:val="24"/>
          <w:szCs w:val="24"/>
        </w:rPr>
        <w:t>przede wszystkim</w:t>
      </w:r>
    </w:p>
    <w:p w:rsidR="00D7207E" w:rsidRDefault="00D7207E" w:rsidP="00D7207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B7751" w:rsidRDefault="001B7751" w:rsidP="00D720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Każdy las, nawet najstarszy i najpiękniejszy zaczyna się na szkółce. Tam trafiają zebrane nasiona, by po wysiewie wyrosnąć jako sadzonki, które po wysadzeniu w lesie zapoczątkują życie nowego lasu. </w:t>
      </w:r>
    </w:p>
    <w:p w:rsidR="008E6552" w:rsidRDefault="001B7751" w:rsidP="00D720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Szkółka to rodzaj ludzkiego przedszkola, w którym wyhodowane sadzonki przygotowują się do dorosłego, samodzielnego życia. Dobrze odżywione i wypielęgnowane gwarantują w przyszłości dorodny i zdrowy las. </w:t>
      </w:r>
      <w:r w:rsidR="008E6552">
        <w:rPr>
          <w:rFonts w:ascii="Arial" w:hAnsi="Arial" w:cs="Arial"/>
          <w:sz w:val="24"/>
          <w:szCs w:val="24"/>
        </w:rPr>
        <w:t xml:space="preserve">Bez szkółki i sadzonek żadne prace w lesie nie mają sensu. </w:t>
      </w:r>
    </w:p>
    <w:p w:rsidR="00324B2F" w:rsidRDefault="001B7751" w:rsidP="00D720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Dlatego w </w:t>
      </w:r>
      <w:r w:rsidR="008E6552">
        <w:rPr>
          <w:rFonts w:ascii="Arial" w:hAnsi="Arial" w:cs="Arial"/>
          <w:sz w:val="24"/>
          <w:szCs w:val="24"/>
        </w:rPr>
        <w:t xml:space="preserve">Nadleśnictwie Jamy </w:t>
      </w:r>
      <w:r>
        <w:rPr>
          <w:rFonts w:ascii="Arial" w:hAnsi="Arial" w:cs="Arial"/>
          <w:sz w:val="24"/>
          <w:szCs w:val="24"/>
        </w:rPr>
        <w:t>szkółka odgrywa bardzo ważną rolę.</w:t>
      </w:r>
      <w:r w:rsidR="008E6552">
        <w:rPr>
          <w:rFonts w:ascii="Arial" w:hAnsi="Arial" w:cs="Arial"/>
          <w:sz w:val="24"/>
          <w:szCs w:val="24"/>
        </w:rPr>
        <w:t xml:space="preserve"> Kiedy stare kwatery </w:t>
      </w:r>
      <w:r w:rsidR="005325B3">
        <w:rPr>
          <w:rFonts w:ascii="Arial" w:hAnsi="Arial" w:cs="Arial"/>
          <w:sz w:val="24"/>
          <w:szCs w:val="24"/>
        </w:rPr>
        <w:t xml:space="preserve">w Lisnowie </w:t>
      </w:r>
      <w:r w:rsidR="008E6552">
        <w:rPr>
          <w:rFonts w:ascii="Arial" w:hAnsi="Arial" w:cs="Arial"/>
          <w:sz w:val="24"/>
          <w:szCs w:val="24"/>
        </w:rPr>
        <w:t>utraciły zdolność produkowania sadzonek, podjęto decyzje o budowie nowej szkółki w Łąkorzu</w:t>
      </w:r>
      <w:r w:rsidR="005325B3">
        <w:rPr>
          <w:rFonts w:ascii="Arial" w:hAnsi="Arial" w:cs="Arial"/>
          <w:sz w:val="24"/>
          <w:szCs w:val="24"/>
        </w:rPr>
        <w:t xml:space="preserve">. Wtedy </w:t>
      </w:r>
      <w:r w:rsidR="008E6552">
        <w:rPr>
          <w:rFonts w:ascii="Arial" w:hAnsi="Arial" w:cs="Arial"/>
          <w:sz w:val="24"/>
          <w:szCs w:val="24"/>
        </w:rPr>
        <w:t xml:space="preserve">nikt nie spodziewał się wystąpienia stanu pandemii i trudności gospodarczych. </w:t>
      </w:r>
      <w:r w:rsidR="005325B3">
        <w:rPr>
          <w:rFonts w:ascii="Arial" w:hAnsi="Arial" w:cs="Arial"/>
          <w:sz w:val="24"/>
          <w:szCs w:val="24"/>
        </w:rPr>
        <w:t xml:space="preserve">Mimo tych kłopotów prace postępują. </w:t>
      </w:r>
    </w:p>
    <w:p w:rsidR="00324B2F" w:rsidRDefault="005325B3" w:rsidP="00D720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Właśnie 14 lipca 2020 r. dokonano odbioru prac polegających na ogrodzeniu szkółki</w:t>
      </w:r>
      <w:r w:rsidR="00324B2F">
        <w:rPr>
          <w:rFonts w:ascii="Arial" w:hAnsi="Arial" w:cs="Arial"/>
          <w:sz w:val="24"/>
          <w:szCs w:val="24"/>
        </w:rPr>
        <w:t xml:space="preserve"> siatką</w:t>
      </w:r>
      <w:r>
        <w:rPr>
          <w:rFonts w:ascii="Arial" w:hAnsi="Arial" w:cs="Arial"/>
          <w:sz w:val="24"/>
          <w:szCs w:val="24"/>
        </w:rPr>
        <w:t xml:space="preserve">. </w:t>
      </w:r>
      <w:r w:rsidR="00464B8D">
        <w:rPr>
          <w:rFonts w:ascii="Arial" w:hAnsi="Arial" w:cs="Arial"/>
          <w:sz w:val="24"/>
          <w:szCs w:val="24"/>
        </w:rPr>
        <w:t xml:space="preserve">Prace odebrano bez uwag. </w:t>
      </w:r>
      <w:r w:rsidR="00324B2F">
        <w:rPr>
          <w:rFonts w:ascii="Arial" w:hAnsi="Arial" w:cs="Arial"/>
          <w:sz w:val="24"/>
          <w:szCs w:val="24"/>
        </w:rPr>
        <w:t xml:space="preserve">Długość ogrodzenia siedmiu kwater to 1825 </w:t>
      </w:r>
      <w:proofErr w:type="spellStart"/>
      <w:r w:rsidR="00324B2F">
        <w:rPr>
          <w:rFonts w:ascii="Arial" w:hAnsi="Arial" w:cs="Arial"/>
          <w:sz w:val="24"/>
          <w:szCs w:val="24"/>
        </w:rPr>
        <w:t>mb</w:t>
      </w:r>
      <w:proofErr w:type="spellEnd"/>
      <w:r w:rsidR="00324B2F">
        <w:rPr>
          <w:rFonts w:ascii="Arial" w:hAnsi="Arial" w:cs="Arial"/>
          <w:sz w:val="24"/>
          <w:szCs w:val="24"/>
        </w:rPr>
        <w:t>. Jedną kwaterę ogrodzono w zeszłym roku. Rozpoczęto także budowę systemu deszczowni na przyszłej szkółce.</w:t>
      </w:r>
    </w:p>
    <w:p w:rsidR="001B7751" w:rsidRDefault="00324B2F" w:rsidP="00D7207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Każda szkółka </w:t>
      </w:r>
      <w:r w:rsidR="008E6552">
        <w:rPr>
          <w:rFonts w:ascii="Arial" w:hAnsi="Arial" w:cs="Arial"/>
          <w:sz w:val="24"/>
          <w:szCs w:val="24"/>
        </w:rPr>
        <w:t xml:space="preserve">jedna, jedyna i niepowtarzalna. </w:t>
      </w:r>
      <w:r>
        <w:rPr>
          <w:rFonts w:ascii="Arial" w:hAnsi="Arial" w:cs="Arial"/>
          <w:sz w:val="24"/>
          <w:szCs w:val="24"/>
        </w:rPr>
        <w:t>Nasza także będzie.</w:t>
      </w:r>
    </w:p>
    <w:p w:rsidR="00324B2F" w:rsidRDefault="00324B2F" w:rsidP="008E6552">
      <w:pPr>
        <w:jc w:val="both"/>
        <w:rPr>
          <w:rFonts w:ascii="Arial" w:hAnsi="Arial" w:cs="Arial"/>
          <w:sz w:val="24"/>
          <w:szCs w:val="24"/>
        </w:rPr>
      </w:pPr>
    </w:p>
    <w:p w:rsidR="00324B2F" w:rsidRPr="001B7751" w:rsidRDefault="00324B2F" w:rsidP="008E65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H.K.</w:t>
      </w:r>
    </w:p>
    <w:sectPr w:rsidR="00324B2F" w:rsidRPr="001B7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51"/>
    <w:rsid w:val="001B6035"/>
    <w:rsid w:val="001B7751"/>
    <w:rsid w:val="00324B2F"/>
    <w:rsid w:val="00464B8D"/>
    <w:rsid w:val="005325B3"/>
    <w:rsid w:val="008E6552"/>
    <w:rsid w:val="00C147A1"/>
    <w:rsid w:val="00D7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1271 RDLP Toruń Henryk Kapusta</dc:creator>
  <cp:lastModifiedBy>Aleksandra Żelazny</cp:lastModifiedBy>
  <cp:revision>2</cp:revision>
  <dcterms:created xsi:type="dcterms:W3CDTF">2020-07-16T09:03:00Z</dcterms:created>
  <dcterms:modified xsi:type="dcterms:W3CDTF">2020-07-16T09:03:00Z</dcterms:modified>
</cp:coreProperties>
</file>